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t>Дошкольная образовательная организация и семья – это два основных института воспитания, каждый из которых имеет влияние на формирование личностных качеств ребенка и приобретение им социального опыта. Несмотря на разные воспитательные функции этих институтов, для всестороннего развития ребёнка необходимо их взаимодействие. Поэтому так важно установление доверительных, партнерских отношений между дошкольным учреждением и семьями воспитанников. [1, с. 3]</w:t>
      </w:r>
    </w:p>
    <w:p>
      <w:pPr>
        <w:pStyle w:val="style0"/>
        <w:rPr/>
      </w:pPr>
      <w:r>
        <w:t>В соответствии с законом «Об образовании в Российской Федерации» одной из основных задач, стоящих перед дошкольной образовательной организацией, является «взаимодействие с семьей для обеспечения полноценного развития личности ребенка».</w:t>
      </w:r>
    </w:p>
    <w:p>
      <w:pPr>
        <w:pStyle w:val="style0"/>
        <w:rPr/>
      </w:pPr>
      <w:r>
        <w:t>В федеральном государственном образовательном стандарте говорится, что работа с родителями должна иметь дифференцированный подход, учитывать социальный статус, микроклимат семьи, родительские запросы и степень заинтересованности родителей деятельностью дошкольной образовательной организации. [2]</w:t>
      </w:r>
    </w:p>
    <w:p>
      <w:pPr>
        <w:pStyle w:val="style0"/>
        <w:rPr/>
      </w:pPr>
      <w:r>
        <w:t>В этой связи, необходима разработка и внедрение новой системы работы для активного включения родителей в жизнь дошкольной образовательной организации. Вопрос поиска и осуществления современных форм взаимодействия ДОО с семьей на сегодняшний день является одним из самых актуальных.</w:t>
      </w:r>
    </w:p>
    <w:p>
      <w:pPr>
        <w:pStyle w:val="style0"/>
        <w:rPr/>
      </w:pPr>
      <w:r>
        <w:t>Для плодотворного сотрудничества мы стараемся наиболее полно использовать весь педагогический потенциал традиционных форм взаимодействия с семьей и ищем интерактивные формы сотрудничества с родителями в соответствии с изменением потребностей, интересов и запросов самих родителей. Одними из основных требований к формам взаимодействия являются: оригинальность, востребованность, интерактивность.</w:t>
      </w:r>
    </w:p>
    <w:p>
      <w:pPr>
        <w:pStyle w:val="style0"/>
        <w:rPr/>
      </w:pPr>
      <w:r>
        <w:t>Именно поэтому, проектная деятельность, как условие повышения педагогической компетентности родителей, широко используется в образовательной работе с детьми во многих дошкольных образовательных организациях. Метод проектов – это не просто интегрированный подход в рамках одной темы для решения педагогических задач с детьми. На наш взгляд, метод проектов содержит более глубокий развивающий и образовательный потенциал, обеспечивающий не только развитие ребенка, но и психолого-педагогическую поддержку родителей, повышение их педагогической компетентности в вопросах воспитания и обучения своих детей.[1, с. 27]</w:t>
      </w:r>
    </w:p>
    <w:p>
      <w:pPr>
        <w:pStyle w:val="style0"/>
        <w:rPr/>
      </w:pPr>
      <w:r>
        <w:t>Опыт взаимодействия с семьями воспитанников в рамках реализации проекта «Мой город – Северодвинск».</w:t>
      </w:r>
    </w:p>
    <w:p>
      <w:pPr>
        <w:pStyle w:val="style0"/>
        <w:rPr/>
      </w:pPr>
      <w:r>
        <w:t>Максимальное вовлечение родителей в проектную деятельность – это одна из основных задач, которая перед нами стояла при реализации проекта по патриотическому воспитанию старших дошкольников «Мой город – Северодвинск». Именно поэтому «сотрудничество с родителями» предполагалось на каждом этапе проекта.</w:t>
      </w:r>
    </w:p>
    <w:p>
      <w:pPr>
        <w:pStyle w:val="style0"/>
        <w:rPr/>
      </w:pPr>
      <w:r>
        <w:t>В рамках реализации первого этапа проекта (подготовительного) мы провели анкетирование для родителей на тему «Знаешь ли ты свой город?». Продиагностировав результаты, пришли к выводу, что 50% родителей не обладают достаточным уровнем знаний о своем городе. Для повышения компетентности родителей была проведена консультация с мультимедийным сопровождением «Из истории Северодвинска», в ходе которой мы рассказали о важности взаимодействия родителей с ДОО для всестороннего развития ребенка. Получив обратную связь, обсудили темы блоков и формы работы над проектом. После чего, собрав достаточное количество тематической информационной базы, мы приступили к основному этапу проекта.</w:t>
      </w:r>
    </w:p>
    <w:p>
      <w:pPr>
        <w:pStyle w:val="style0"/>
        <w:rPr/>
      </w:pPr>
      <w:r>
        <w:t xml:space="preserve">В рамках реализации второго этапа, с детьми были проведены: познавательные беседы, виртуальные экскурсии, литературные викторины, дидактические и сюжетно-ролевые игры. </w:t>
      </w:r>
    </w:p>
    <w:sectPr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08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Arial"/>
      <w:sz w:val="22"/>
      <w:szCs w:val="22"/>
      <w:lang w:val="ru-RU"/>
    </w:rPr>
  </w:style>
  <w:style w:type="character" w:default="1" w:styleId="style65">
    <w:name w:val="Default Paragraph Font"/>
    <w:next w:val="style65"/>
    <w:rPr>
      <w:rFonts w:ascii="Calibri" w:cs="Arial" w:eastAsia="宋体" w:hAnsi="Calibri"/>
    </w:rPr>
  </w:style>
  <w:style w:type="table" w:default="1" w:styleId="style105">
    <w:name w:val="Normal Table"/>
    <w:next w:val="style105"/>
    <w:pPr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423</Words>
  <Characters>3104</Characters>
  <Application>WPS Office</Application>
  <Paragraphs>10</Paragraphs>
  <CharactersWithSpaces>3523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2024-05-19T01:31:51Z</dcterms:created>
  <dc:creator>2109119DG</dc:creator>
  <lastModifiedBy>2109119DG</lastModifiedBy>
  <dcterms:modified xsi:type="dcterms:W3CDTF">2024-05-19T01:32:14Z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28f4d767fb56472dbfadea8e76098edb</vt:lpwstr>
  </property>
</Properties>
</file>